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HUNT DOUGLAS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PUMA BIOTECHNOLOGY,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10880 WILSHIRE BLVD., SUITE 1700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PUMA BIOTECHNOLOGY,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PBYI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8,460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8.263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196,841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Adoption date of referenced 10b5-1(c) sell to cover program is: 12-14-2020.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Reporting Person is the Senior Vice President of Regulatory Affairs of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Gordon Esplin as attorney-in-fact for Douglas M. Hunt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27172" TargetMode="External"/><Relationship Id="rId5" Type="http://schemas.openxmlformats.org/officeDocument/2006/relationships/hyperlink" Target="http://www.sec.gov/cgi-bin/browse-edgar?action=getcompany&amp;CIK=00014016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3247</Characters>
  <CharactersWithSpaces>3782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